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736" w:rsidRDefault="00337736">
      <w:bookmarkStart w:id="0" w:name="_GoBack"/>
      <w:r>
        <w:t>Bez abstraktu</w:t>
      </w:r>
      <w:bookmarkEnd w:id="0"/>
    </w:p>
    <w:sectPr w:rsidR="0033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6"/>
    <w:rsid w:val="0033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6EAC"/>
  <w15:chartTrackingRefBased/>
  <w15:docId w15:val="{2D75620C-0BFB-4726-8DCF-D4BD51FC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MUDr. Pavel Střihavka</dc:creator>
  <cp:keywords/>
  <dc:description/>
  <cp:lastModifiedBy>MUDr. Pavel Střihavka</cp:lastModifiedBy>
  <cp:revision>1</cp:revision>
  <dcterms:created xsi:type="dcterms:W3CDTF">2023-12-27T07:17:00Z</dcterms:created>
  <dcterms:modified xsi:type="dcterms:W3CDTF">2023-12-27T07:17:00Z</dcterms:modified>
</cp:coreProperties>
</file>